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C6D" w:rsidRDefault="00854C6D" w:rsidP="00854C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Уважаемые родители!</w:t>
      </w:r>
    </w:p>
    <w:p w:rsidR="00854C6D" w:rsidRPr="00854C6D" w:rsidRDefault="00854C6D" w:rsidP="00854C6D">
      <w:pPr>
        <w:pStyle w:val="a3"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854C6D">
        <w:rPr>
          <w:color w:val="000000"/>
          <w:sz w:val="28"/>
          <w:szCs w:val="28"/>
        </w:rPr>
        <w:t>В Башкирии с начала текущего года зарегистрировано 17 наездов на детей-пешеходов, из них семь — по вине самих детей.</w:t>
      </w:r>
    </w:p>
    <w:p w:rsidR="00854C6D" w:rsidRPr="00854C6D" w:rsidRDefault="00854C6D" w:rsidP="00854C6D">
      <w:pPr>
        <w:pStyle w:val="a3"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rPr>
          <w:color w:val="000000"/>
          <w:sz w:val="28"/>
          <w:szCs w:val="28"/>
        </w:rPr>
      </w:pPr>
      <w:r w:rsidRPr="00854C6D">
        <w:rPr>
          <w:color w:val="000000"/>
          <w:sz w:val="28"/>
          <w:szCs w:val="28"/>
        </w:rPr>
        <w:t>Согласно аналитике пресс-службы ГИБДД по РБ, каждый четвертый случай был зафиксирован вне пешеходного перехода, чаще всего пострадавшими оказывались дети в возрасте 7-10 лет.</w:t>
      </w:r>
    </w:p>
    <w:p w:rsidR="00854C6D" w:rsidRDefault="00854C6D" w:rsidP="00854C6D">
      <w:pPr>
        <w:pStyle w:val="a3"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rPr>
          <w:color w:val="000000"/>
          <w:sz w:val="28"/>
          <w:szCs w:val="28"/>
        </w:rPr>
      </w:pPr>
      <w:r w:rsidRPr="00854C6D">
        <w:rPr>
          <w:color w:val="000000"/>
          <w:sz w:val="28"/>
          <w:szCs w:val="28"/>
        </w:rPr>
        <w:t>— Дети — самая уязвимая категория участников дорожного движения. Их действия на дороге непредсказуемы, они в полной мере не осознают опасность, представленную автомобилем. Наша с вами задача — уберечь их от таких опасных ситуаций</w:t>
      </w:r>
      <w:r>
        <w:rPr>
          <w:color w:val="000000"/>
          <w:sz w:val="28"/>
          <w:szCs w:val="28"/>
        </w:rPr>
        <w:t>.</w:t>
      </w:r>
    </w:p>
    <w:p w:rsidR="00854C6D" w:rsidRPr="00854C6D" w:rsidRDefault="00854C6D" w:rsidP="00854C6D">
      <w:pPr>
        <w:pStyle w:val="a3"/>
        <w:pBdr>
          <w:top w:val="single" w:sz="2" w:space="0" w:color="E0E0E0"/>
          <w:left w:val="single" w:sz="2" w:space="0" w:color="E0E0E0"/>
          <w:bottom w:val="single" w:sz="2" w:space="0" w:color="E0E0E0"/>
          <w:right w:val="single" w:sz="2" w:space="0" w:color="E0E0E0"/>
        </w:pBd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Будьте внимательны! Берегите себя и своих детей!</w:t>
      </w:r>
    </w:p>
    <w:p w:rsidR="00854C6D" w:rsidRDefault="00854C6D" w:rsidP="00854C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(ссылка</w:t>
      </w:r>
      <w:r w:rsidRPr="00376BFE">
        <w:rPr>
          <w:rFonts w:ascii="Times New Roman" w:eastAsia="Calibri" w:hAnsi="Times New Roman" w:cs="Times New Roman"/>
          <w:sz w:val="28"/>
          <w:szCs w:val="28"/>
        </w:rPr>
        <w:t xml:space="preserve"> на видеоролики об использовании средств индивидуальной мобильности, подготовленные Управлением по взаимодействию с институтами гражданского общества и средствами массовой информации МВД России совместно с ФКУ «Объединённая редакция МВД России»: </w:t>
      </w:r>
      <w:hyperlink r:id="rId4" w:history="1">
        <w:r w:rsidRPr="00376BFE">
          <w:rPr>
            <w:rFonts w:ascii="Times New Roman" w:eastAsia="Calibri" w:hAnsi="Times New Roman" w:cs="Times New Roman"/>
            <w:color w:val="0000FF"/>
            <w:sz w:val="28"/>
            <w:u w:val="single"/>
            <w:lang w:val="en-US"/>
          </w:rPr>
          <w:t>https</w:t>
        </w:r>
        <w:r w:rsidRPr="00376BFE">
          <w:rPr>
            <w:rFonts w:ascii="Times New Roman" w:eastAsia="Calibri" w:hAnsi="Times New Roman" w:cs="Times New Roman"/>
            <w:color w:val="0000FF"/>
            <w:sz w:val="28"/>
            <w:u w:val="single"/>
          </w:rPr>
          <w:t>://</w:t>
        </w:r>
        <w:proofErr w:type="spellStart"/>
        <w:r w:rsidRPr="00376BFE">
          <w:rPr>
            <w:rFonts w:ascii="Times New Roman" w:eastAsia="Calibri" w:hAnsi="Times New Roman" w:cs="Times New Roman"/>
            <w:color w:val="0000FF"/>
            <w:sz w:val="28"/>
            <w:u w:val="single"/>
            <w:lang w:eastAsia="ru-RU"/>
          </w:rPr>
          <w:t>disk.yandex.r</w:t>
        </w:r>
        <w:proofErr w:type="spellEnd"/>
        <w:r w:rsidRPr="00376BFE">
          <w:rPr>
            <w:rFonts w:ascii="Times New Roman" w:eastAsia="Calibri" w:hAnsi="Times New Roman" w:cs="Times New Roman"/>
            <w:color w:val="0000FF"/>
            <w:sz w:val="28"/>
            <w:u w:val="single"/>
            <w:lang w:val="en-US" w:eastAsia="ru-RU"/>
          </w:rPr>
          <w:t>u</w:t>
        </w:r>
        <w:r w:rsidRPr="00376BFE">
          <w:rPr>
            <w:rFonts w:ascii="Times New Roman" w:eastAsia="Calibri" w:hAnsi="Times New Roman" w:cs="Times New Roman"/>
            <w:color w:val="0000FF"/>
            <w:sz w:val="28"/>
            <w:u w:val="single"/>
            <w:lang w:eastAsia="ru-RU"/>
          </w:rPr>
          <w:t>/</w:t>
        </w:r>
        <w:proofErr w:type="spellStart"/>
        <w:r w:rsidRPr="00376BFE">
          <w:rPr>
            <w:rFonts w:ascii="Times New Roman" w:eastAsia="Calibri" w:hAnsi="Times New Roman" w:cs="Times New Roman"/>
            <w:color w:val="0000FF"/>
            <w:sz w:val="28"/>
            <w:u w:val="single"/>
            <w:lang w:eastAsia="ru-RU"/>
          </w:rPr>
          <w:t>d</w:t>
        </w:r>
        <w:proofErr w:type="spellEnd"/>
        <w:r w:rsidRPr="00376BFE">
          <w:rPr>
            <w:rFonts w:ascii="Times New Roman" w:eastAsia="Calibri" w:hAnsi="Times New Roman" w:cs="Times New Roman"/>
            <w:color w:val="0000FF"/>
            <w:sz w:val="28"/>
            <w:u w:val="single"/>
            <w:lang w:eastAsia="ru-RU"/>
          </w:rPr>
          <w:t>/816</w:t>
        </w:r>
        <w:r w:rsidRPr="00376BFE">
          <w:rPr>
            <w:rFonts w:ascii="Times New Roman" w:eastAsia="Calibri" w:hAnsi="Times New Roman" w:cs="Times New Roman"/>
            <w:color w:val="0000FF"/>
            <w:sz w:val="28"/>
            <w:u w:val="single"/>
            <w:lang w:val="en-US" w:eastAsia="ru-RU"/>
          </w:rPr>
          <w:t>V</w:t>
        </w:r>
        <w:r w:rsidRPr="00376BFE">
          <w:rPr>
            <w:rFonts w:ascii="Times New Roman" w:eastAsia="Calibri" w:hAnsi="Times New Roman" w:cs="Times New Roman"/>
            <w:color w:val="0000FF"/>
            <w:sz w:val="28"/>
            <w:u w:val="single"/>
            <w:lang w:eastAsia="ru-RU"/>
          </w:rPr>
          <w:t>7b6zIh4OaQ</w:t>
        </w:r>
      </w:hyperlink>
      <w:r w:rsidRPr="00376BFE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</w:p>
    <w:p w:rsidR="00B06D44" w:rsidRDefault="00B06D44"/>
    <w:sectPr w:rsidR="00B06D44" w:rsidSect="00B06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6D"/>
    <w:rsid w:val="00854C6D"/>
    <w:rsid w:val="00B0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4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59533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8549062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995457844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128765726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  <w:div w:id="135998620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9403367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816V7b6zIh4Oa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2</cp:revision>
  <dcterms:created xsi:type="dcterms:W3CDTF">2022-09-09T16:19:00Z</dcterms:created>
  <dcterms:modified xsi:type="dcterms:W3CDTF">2022-09-09T16:19:00Z</dcterms:modified>
</cp:coreProperties>
</file>